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FA" w:rsidRDefault="00131BD6" w:rsidP="00131BD6">
      <w:pPr>
        <w:jc w:val="center"/>
        <w:rPr>
          <w:b/>
        </w:rPr>
      </w:pPr>
      <w:r w:rsidRPr="00131BD6">
        <w:rPr>
          <w:rFonts w:ascii="Arial" w:hAnsi="Arial" w:cs="Arial"/>
          <w:b/>
          <w:noProof/>
          <w:color w:val="FFFFFF"/>
          <w:sz w:val="20"/>
          <w:szCs w:val="20"/>
        </w:rPr>
        <w:drawing>
          <wp:inline distT="0" distB="0" distL="0" distR="0">
            <wp:extent cx="2162175" cy="1986499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167" cy="207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986" w:rsidRPr="001A55D3" w:rsidRDefault="007B5986" w:rsidP="007B5986">
      <w:pPr>
        <w:jc w:val="center"/>
        <w:rPr>
          <w:b/>
          <w:sz w:val="36"/>
          <w:szCs w:val="36"/>
        </w:rPr>
      </w:pPr>
      <w:r w:rsidRPr="001A55D3">
        <w:rPr>
          <w:b/>
          <w:sz w:val="36"/>
          <w:szCs w:val="36"/>
        </w:rPr>
        <w:t>G</w:t>
      </w:r>
      <w:r w:rsidR="00D47D4A" w:rsidRPr="001A55D3">
        <w:rPr>
          <w:b/>
          <w:sz w:val="36"/>
          <w:szCs w:val="36"/>
        </w:rPr>
        <w:t xml:space="preserve">raduate Advisory Committee Report </w:t>
      </w:r>
    </w:p>
    <w:p w:rsidR="004F26CA" w:rsidRPr="00F913DA" w:rsidRDefault="00DD10A7" w:rsidP="00D47D4A">
      <w:pPr>
        <w:jc w:val="center"/>
        <w:rPr>
          <w:b/>
          <w:sz w:val="36"/>
          <w:szCs w:val="36"/>
        </w:rPr>
      </w:pPr>
      <w:r w:rsidRPr="00F913DA">
        <w:rPr>
          <w:b/>
          <w:sz w:val="36"/>
          <w:szCs w:val="36"/>
        </w:rPr>
        <w:t xml:space="preserve">September </w:t>
      </w:r>
      <w:r w:rsidR="00B45106" w:rsidRPr="00F913DA">
        <w:rPr>
          <w:b/>
          <w:sz w:val="36"/>
          <w:szCs w:val="36"/>
        </w:rPr>
        <w:t>10, 2018</w:t>
      </w:r>
    </w:p>
    <w:p w:rsidR="00D47D4A" w:rsidRDefault="00D47D4A" w:rsidP="007B5986">
      <w:pPr>
        <w:jc w:val="center"/>
        <w:rPr>
          <w:sz w:val="36"/>
          <w:szCs w:val="36"/>
        </w:rPr>
      </w:pPr>
    </w:p>
    <w:p w:rsidR="00D56F81" w:rsidRDefault="00CB2349" w:rsidP="00CB2349">
      <w:pPr>
        <w:rPr>
          <w:b/>
          <w:sz w:val="36"/>
          <w:szCs w:val="36"/>
          <w:u w:val="single"/>
        </w:rPr>
      </w:pPr>
      <w:r w:rsidRPr="00CB2349">
        <w:rPr>
          <w:b/>
          <w:sz w:val="36"/>
          <w:szCs w:val="36"/>
          <w:u w:val="single"/>
        </w:rPr>
        <w:t>Members of Graduate Advisor Council</w:t>
      </w:r>
    </w:p>
    <w:p w:rsidR="00D56F81" w:rsidRPr="00F913DA" w:rsidRDefault="00D56F81" w:rsidP="00D56F81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F913DA">
        <w:rPr>
          <w:sz w:val="36"/>
          <w:szCs w:val="36"/>
        </w:rPr>
        <w:t xml:space="preserve">Soror Sallie E. Brown - Graduate Advisor </w:t>
      </w:r>
    </w:p>
    <w:p w:rsidR="00CB2349" w:rsidRDefault="00CB2349" w:rsidP="00CB234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Soror </w:t>
      </w:r>
      <w:proofErr w:type="spellStart"/>
      <w:r>
        <w:rPr>
          <w:sz w:val="36"/>
          <w:szCs w:val="36"/>
        </w:rPr>
        <w:t>Sobande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Afolabi</w:t>
      </w:r>
      <w:proofErr w:type="spellEnd"/>
    </w:p>
    <w:p w:rsidR="00CB2349" w:rsidRDefault="00CB2349" w:rsidP="00CB2349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Soror Cimeron Bryant</w:t>
      </w:r>
    </w:p>
    <w:p w:rsidR="00CB2349" w:rsidRDefault="00CB2349" w:rsidP="00CB2349">
      <w:pPr>
        <w:pStyle w:val="ListParagraph"/>
        <w:rPr>
          <w:sz w:val="36"/>
          <w:szCs w:val="36"/>
        </w:rPr>
      </w:pPr>
    </w:p>
    <w:p w:rsidR="00CB2349" w:rsidRPr="00CB2349" w:rsidRDefault="00CB2349" w:rsidP="00CB2349">
      <w:pPr>
        <w:rPr>
          <w:b/>
          <w:sz w:val="36"/>
          <w:szCs w:val="36"/>
          <w:u w:val="single"/>
        </w:rPr>
      </w:pPr>
      <w:r w:rsidRPr="00CB2349">
        <w:rPr>
          <w:b/>
          <w:sz w:val="36"/>
          <w:szCs w:val="36"/>
          <w:u w:val="single"/>
        </w:rPr>
        <w:t>Members of Tau Sigma</w:t>
      </w:r>
    </w:p>
    <w:p w:rsidR="00CB2349" w:rsidRPr="00F913DA" w:rsidRDefault="00D56F81" w:rsidP="00CB234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913DA">
        <w:rPr>
          <w:sz w:val="36"/>
          <w:szCs w:val="36"/>
        </w:rPr>
        <w:t xml:space="preserve">Soror </w:t>
      </w:r>
      <w:r w:rsidR="00CB2349" w:rsidRPr="00F913DA">
        <w:rPr>
          <w:sz w:val="36"/>
          <w:szCs w:val="36"/>
        </w:rPr>
        <w:t>Taylor Higgins</w:t>
      </w:r>
    </w:p>
    <w:p w:rsidR="00CB2349" w:rsidRDefault="00D56F81" w:rsidP="00CB2349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913DA">
        <w:rPr>
          <w:sz w:val="36"/>
          <w:szCs w:val="36"/>
        </w:rPr>
        <w:t xml:space="preserve">Soror </w:t>
      </w:r>
      <w:proofErr w:type="spellStart"/>
      <w:r w:rsidR="00CB2349" w:rsidRPr="00F913DA">
        <w:rPr>
          <w:sz w:val="36"/>
          <w:szCs w:val="36"/>
        </w:rPr>
        <w:t>Nadi</w:t>
      </w:r>
      <w:proofErr w:type="spellEnd"/>
      <w:r w:rsidR="00CB2349">
        <w:rPr>
          <w:sz w:val="36"/>
          <w:szCs w:val="36"/>
        </w:rPr>
        <w:t xml:space="preserve"> </w:t>
      </w:r>
      <w:proofErr w:type="spellStart"/>
      <w:r w:rsidR="00CB2349">
        <w:rPr>
          <w:sz w:val="36"/>
          <w:szCs w:val="36"/>
        </w:rPr>
        <w:t>Sundal</w:t>
      </w:r>
      <w:proofErr w:type="spellEnd"/>
    </w:p>
    <w:p w:rsidR="00CB2349" w:rsidRPr="00CB2349" w:rsidRDefault="00CB2349" w:rsidP="00CB2349">
      <w:pPr>
        <w:pStyle w:val="ListParagraph"/>
        <w:rPr>
          <w:sz w:val="36"/>
          <w:szCs w:val="36"/>
        </w:rPr>
      </w:pPr>
    </w:p>
    <w:p w:rsidR="007B5986" w:rsidRPr="007B5986" w:rsidRDefault="007B5986" w:rsidP="007B5986">
      <w:pPr>
        <w:rPr>
          <w:b/>
          <w:sz w:val="36"/>
          <w:szCs w:val="36"/>
          <w:u w:val="single"/>
        </w:rPr>
      </w:pPr>
      <w:r w:rsidRPr="007B5986">
        <w:rPr>
          <w:b/>
          <w:sz w:val="36"/>
          <w:szCs w:val="36"/>
          <w:u w:val="single"/>
        </w:rPr>
        <w:t xml:space="preserve">Goals for Graduate Advisor Council </w:t>
      </w:r>
    </w:p>
    <w:p w:rsidR="007B5986" w:rsidRPr="001A55D3" w:rsidRDefault="00D56F81" w:rsidP="007B59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7B5986" w:rsidRPr="001A55D3">
        <w:rPr>
          <w:sz w:val="28"/>
          <w:szCs w:val="28"/>
        </w:rPr>
        <w:t>stablish open and effective line of communication with Tau Sigma</w:t>
      </w:r>
    </w:p>
    <w:p w:rsidR="007B5986" w:rsidRPr="001A55D3" w:rsidRDefault="00D56F81" w:rsidP="007B59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</w:t>
      </w:r>
      <w:r w:rsidR="007B5986" w:rsidRPr="001A55D3">
        <w:rPr>
          <w:sz w:val="28"/>
          <w:szCs w:val="28"/>
        </w:rPr>
        <w:t>etup chapter operations workshops for Tau Sigma</w:t>
      </w:r>
    </w:p>
    <w:p w:rsidR="007B5986" w:rsidRPr="001A55D3" w:rsidRDefault="00D56F81" w:rsidP="007B598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7B5986" w:rsidRPr="001A55D3">
        <w:rPr>
          <w:sz w:val="28"/>
          <w:szCs w:val="28"/>
        </w:rPr>
        <w:t>stablish mentorship program with Tau Sigma</w:t>
      </w:r>
    </w:p>
    <w:p w:rsidR="00CB2349" w:rsidRPr="001A55D3" w:rsidRDefault="00D56F81" w:rsidP="00CB23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</w:t>
      </w:r>
      <w:r w:rsidR="007B5986" w:rsidRPr="001A55D3">
        <w:rPr>
          <w:sz w:val="28"/>
          <w:szCs w:val="28"/>
        </w:rPr>
        <w:t xml:space="preserve">eview Tau Sigma </w:t>
      </w:r>
      <w:r w:rsidR="00027263" w:rsidRPr="001A55D3">
        <w:rPr>
          <w:sz w:val="28"/>
          <w:szCs w:val="28"/>
        </w:rPr>
        <w:t>Chapter documents</w:t>
      </w:r>
      <w:r w:rsidR="001A55D3">
        <w:rPr>
          <w:sz w:val="28"/>
          <w:szCs w:val="28"/>
        </w:rPr>
        <w:t>,</w:t>
      </w:r>
      <w:r w:rsidR="00027263" w:rsidRPr="001A55D3">
        <w:rPr>
          <w:sz w:val="28"/>
          <w:szCs w:val="28"/>
        </w:rPr>
        <w:t xml:space="preserve"> governance and structure</w:t>
      </w:r>
    </w:p>
    <w:p w:rsidR="00AF120E" w:rsidRDefault="00AF120E" w:rsidP="00AF120E">
      <w:pPr>
        <w:pStyle w:val="ListParagraph"/>
        <w:rPr>
          <w:sz w:val="36"/>
          <w:szCs w:val="36"/>
        </w:rPr>
      </w:pPr>
    </w:p>
    <w:p w:rsidR="00436FCF" w:rsidRDefault="00D47D4A" w:rsidP="00CB2349">
      <w:pPr>
        <w:rPr>
          <w:sz w:val="36"/>
          <w:szCs w:val="36"/>
        </w:rPr>
      </w:pPr>
      <w:r>
        <w:rPr>
          <w:sz w:val="36"/>
          <w:szCs w:val="36"/>
        </w:rPr>
        <w:lastRenderedPageBreak/>
        <w:t>Greek Recognition Packet was submitted to</w:t>
      </w:r>
      <w:r w:rsidR="00AF120E">
        <w:rPr>
          <w:sz w:val="36"/>
          <w:szCs w:val="36"/>
        </w:rPr>
        <w:t xml:space="preserve"> Dr. Lyn Hamlin, Dean of Students at</w:t>
      </w:r>
      <w:r>
        <w:rPr>
          <w:sz w:val="36"/>
          <w:szCs w:val="36"/>
        </w:rPr>
        <w:t xml:space="preserve"> New Jersey City University on September 11, 2018</w:t>
      </w:r>
      <w:r w:rsidR="00D56F81">
        <w:rPr>
          <w:sz w:val="36"/>
          <w:szCs w:val="36"/>
        </w:rPr>
        <w:t xml:space="preserve">. </w:t>
      </w:r>
      <w:r w:rsidR="00DD10A7">
        <w:rPr>
          <w:sz w:val="36"/>
          <w:szCs w:val="36"/>
        </w:rPr>
        <w:t xml:space="preserve">The </w:t>
      </w:r>
      <w:r w:rsidR="00AF120E">
        <w:rPr>
          <w:sz w:val="36"/>
          <w:szCs w:val="36"/>
        </w:rPr>
        <w:t>2018 Certificate of Liability Insurance and letter</w:t>
      </w:r>
      <w:r w:rsidR="00D56F81">
        <w:rPr>
          <w:sz w:val="36"/>
          <w:szCs w:val="36"/>
        </w:rPr>
        <w:t xml:space="preserve"> of Good Standing </w:t>
      </w:r>
      <w:r w:rsidR="00AF120E">
        <w:rPr>
          <w:sz w:val="36"/>
          <w:szCs w:val="36"/>
        </w:rPr>
        <w:t xml:space="preserve"> from Regional Director</w:t>
      </w:r>
      <w:r w:rsidR="00436FCF">
        <w:rPr>
          <w:sz w:val="36"/>
          <w:szCs w:val="36"/>
        </w:rPr>
        <w:t xml:space="preserve"> are still needed</w:t>
      </w:r>
      <w:r w:rsidR="00AF120E">
        <w:rPr>
          <w:sz w:val="36"/>
          <w:szCs w:val="36"/>
        </w:rPr>
        <w:t xml:space="preserve">.  Once the </w:t>
      </w:r>
      <w:r w:rsidR="00436FCF">
        <w:rPr>
          <w:sz w:val="36"/>
          <w:szCs w:val="36"/>
        </w:rPr>
        <w:t xml:space="preserve">documents </w:t>
      </w:r>
      <w:r w:rsidR="00AF120E">
        <w:rPr>
          <w:sz w:val="36"/>
          <w:szCs w:val="36"/>
        </w:rPr>
        <w:t xml:space="preserve">are obtained they </w:t>
      </w:r>
      <w:r w:rsidR="00436FCF">
        <w:rPr>
          <w:sz w:val="36"/>
          <w:szCs w:val="36"/>
        </w:rPr>
        <w:t>will b</w:t>
      </w:r>
      <w:r w:rsidR="00AF120E">
        <w:rPr>
          <w:sz w:val="36"/>
          <w:szCs w:val="36"/>
        </w:rPr>
        <w:t xml:space="preserve">e provided to the Dean.  </w:t>
      </w:r>
    </w:p>
    <w:p w:rsidR="00B45106" w:rsidRDefault="00B45106" w:rsidP="00CB2349">
      <w:pPr>
        <w:rPr>
          <w:sz w:val="36"/>
          <w:szCs w:val="36"/>
        </w:rPr>
      </w:pPr>
    </w:p>
    <w:p w:rsidR="004F26CA" w:rsidRDefault="00AF120E" w:rsidP="00CB2349">
      <w:pPr>
        <w:rPr>
          <w:sz w:val="36"/>
          <w:szCs w:val="36"/>
        </w:rPr>
      </w:pPr>
      <w:r>
        <w:rPr>
          <w:sz w:val="36"/>
          <w:szCs w:val="36"/>
        </w:rPr>
        <w:t>Tau Sigma needs a Campus Advisor</w:t>
      </w:r>
      <w:r w:rsidR="00D56F81">
        <w:rPr>
          <w:sz w:val="36"/>
          <w:szCs w:val="36"/>
        </w:rPr>
        <w:t>.</w:t>
      </w:r>
      <w:r w:rsidR="00436FCF">
        <w:rPr>
          <w:sz w:val="36"/>
          <w:szCs w:val="36"/>
        </w:rPr>
        <w:t xml:space="preserve"> </w:t>
      </w:r>
      <w:r w:rsidR="00D56F8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Dr. Regina </w:t>
      </w:r>
      <w:proofErr w:type="spellStart"/>
      <w:r>
        <w:rPr>
          <w:sz w:val="36"/>
          <w:szCs w:val="36"/>
        </w:rPr>
        <w:t>Adesanya</w:t>
      </w:r>
      <w:proofErr w:type="spellEnd"/>
      <w:r>
        <w:rPr>
          <w:sz w:val="36"/>
          <w:szCs w:val="36"/>
        </w:rPr>
        <w:t xml:space="preserve"> </w:t>
      </w:r>
      <w:r w:rsidR="00DD10A7">
        <w:rPr>
          <w:sz w:val="36"/>
          <w:szCs w:val="36"/>
        </w:rPr>
        <w:t>expressed an interest in the position.   Soror Sallie E. Brown will be meeting with</w:t>
      </w:r>
      <w:r w:rsidR="004F26CA">
        <w:rPr>
          <w:sz w:val="36"/>
          <w:szCs w:val="36"/>
        </w:rPr>
        <w:t xml:space="preserve"> her on September 19, 2018 to discuss the </w:t>
      </w:r>
      <w:r w:rsidR="00DD10A7">
        <w:rPr>
          <w:sz w:val="36"/>
          <w:szCs w:val="36"/>
        </w:rPr>
        <w:t>role</w:t>
      </w:r>
      <w:r w:rsidR="00B45106">
        <w:rPr>
          <w:sz w:val="36"/>
          <w:szCs w:val="36"/>
        </w:rPr>
        <w:t xml:space="preserve"> of the position</w:t>
      </w:r>
      <w:r w:rsidR="00DD10A7">
        <w:rPr>
          <w:sz w:val="36"/>
          <w:szCs w:val="36"/>
        </w:rPr>
        <w:t xml:space="preserve"> and expectations. </w:t>
      </w:r>
    </w:p>
    <w:p w:rsidR="004F26CA" w:rsidRDefault="004F26CA" w:rsidP="00CB2349">
      <w:pPr>
        <w:rPr>
          <w:sz w:val="36"/>
          <w:szCs w:val="36"/>
        </w:rPr>
      </w:pPr>
    </w:p>
    <w:p w:rsidR="00593CC3" w:rsidRDefault="00593CC3" w:rsidP="00CB2349">
      <w:pPr>
        <w:rPr>
          <w:sz w:val="36"/>
          <w:szCs w:val="36"/>
        </w:rPr>
      </w:pPr>
      <w:r>
        <w:rPr>
          <w:sz w:val="36"/>
          <w:szCs w:val="36"/>
        </w:rPr>
        <w:t>GAC discussed how to help rebuild Tau Sigma and what Tau Sigma needs from Rho Kappa Omega to help support them</w:t>
      </w:r>
    </w:p>
    <w:p w:rsidR="004F26CA" w:rsidRDefault="004F26CA" w:rsidP="00CB2349">
      <w:pPr>
        <w:rPr>
          <w:sz w:val="36"/>
          <w:szCs w:val="36"/>
        </w:rPr>
      </w:pPr>
    </w:p>
    <w:p w:rsidR="00593CC3" w:rsidRDefault="004F26CA" w:rsidP="00CB2349">
      <w:pPr>
        <w:rPr>
          <w:sz w:val="36"/>
          <w:szCs w:val="36"/>
        </w:rPr>
      </w:pPr>
      <w:r>
        <w:rPr>
          <w:sz w:val="36"/>
          <w:szCs w:val="36"/>
        </w:rPr>
        <w:t xml:space="preserve">Team </w:t>
      </w:r>
      <w:r w:rsidR="00593CC3">
        <w:rPr>
          <w:sz w:val="36"/>
          <w:szCs w:val="36"/>
        </w:rPr>
        <w:t>building activities</w:t>
      </w:r>
      <w:r>
        <w:rPr>
          <w:sz w:val="36"/>
          <w:szCs w:val="36"/>
        </w:rPr>
        <w:t xml:space="preserve"> will be implement</w:t>
      </w:r>
      <w:r w:rsidR="00B45106">
        <w:rPr>
          <w:sz w:val="36"/>
          <w:szCs w:val="36"/>
        </w:rPr>
        <w:t>ed</w:t>
      </w:r>
      <w:r>
        <w:rPr>
          <w:sz w:val="36"/>
          <w:szCs w:val="36"/>
        </w:rPr>
        <w:t xml:space="preserve"> </w:t>
      </w:r>
      <w:r w:rsidR="00593CC3">
        <w:rPr>
          <w:sz w:val="36"/>
          <w:szCs w:val="36"/>
        </w:rPr>
        <w:t xml:space="preserve">to improve the relationship with Tau Sigma and Rho Kappa Omega </w:t>
      </w:r>
    </w:p>
    <w:p w:rsidR="001A55D3" w:rsidRDefault="001A55D3" w:rsidP="00CB2349">
      <w:pPr>
        <w:rPr>
          <w:sz w:val="36"/>
          <w:szCs w:val="36"/>
        </w:rPr>
      </w:pPr>
    </w:p>
    <w:p w:rsidR="00593CC3" w:rsidRDefault="00593CC3" w:rsidP="00CB2349">
      <w:pPr>
        <w:rPr>
          <w:sz w:val="36"/>
          <w:szCs w:val="36"/>
        </w:rPr>
      </w:pPr>
      <w:r>
        <w:rPr>
          <w:sz w:val="36"/>
          <w:szCs w:val="36"/>
        </w:rPr>
        <w:t xml:space="preserve">The </w:t>
      </w:r>
      <w:r w:rsidR="009C6551">
        <w:rPr>
          <w:sz w:val="36"/>
          <w:szCs w:val="36"/>
        </w:rPr>
        <w:t xml:space="preserve">Graduate Advisor </w:t>
      </w:r>
      <w:r w:rsidR="00923051">
        <w:rPr>
          <w:sz w:val="36"/>
          <w:szCs w:val="36"/>
        </w:rPr>
        <w:t xml:space="preserve">Council will </w:t>
      </w:r>
      <w:r w:rsidR="00634D04">
        <w:rPr>
          <w:sz w:val="36"/>
          <w:szCs w:val="36"/>
        </w:rPr>
        <w:t>meet the first Wednesday</w:t>
      </w:r>
      <w:r w:rsidR="00D56F81">
        <w:rPr>
          <w:sz w:val="36"/>
          <w:szCs w:val="36"/>
        </w:rPr>
        <w:t xml:space="preserve"> </w:t>
      </w:r>
      <w:r w:rsidR="00634D04">
        <w:rPr>
          <w:sz w:val="36"/>
          <w:szCs w:val="36"/>
        </w:rPr>
        <w:t>of each month at 7:30pm</w:t>
      </w:r>
      <w:r w:rsidR="00D56F81">
        <w:rPr>
          <w:sz w:val="36"/>
          <w:szCs w:val="36"/>
        </w:rPr>
        <w:t>. T</w:t>
      </w:r>
      <w:r w:rsidR="001A55D3">
        <w:rPr>
          <w:sz w:val="36"/>
          <w:szCs w:val="36"/>
        </w:rPr>
        <w:t>he next meeting will take place on October 3, 2018</w:t>
      </w:r>
      <w:r w:rsidR="00D56F81">
        <w:rPr>
          <w:sz w:val="36"/>
          <w:szCs w:val="36"/>
        </w:rPr>
        <w:t>.</w:t>
      </w:r>
      <w:r w:rsidR="001A55D3">
        <w:rPr>
          <w:sz w:val="36"/>
          <w:szCs w:val="36"/>
        </w:rPr>
        <w:t xml:space="preserve"> </w:t>
      </w:r>
    </w:p>
    <w:p w:rsidR="00DD10A7" w:rsidRDefault="00DD10A7" w:rsidP="00CB2349">
      <w:pPr>
        <w:rPr>
          <w:sz w:val="36"/>
          <w:szCs w:val="36"/>
        </w:rPr>
      </w:pPr>
    </w:p>
    <w:p w:rsidR="00DD10A7" w:rsidRDefault="004F26CA" w:rsidP="00CB2349">
      <w:pPr>
        <w:rPr>
          <w:sz w:val="36"/>
          <w:szCs w:val="36"/>
        </w:rPr>
      </w:pPr>
      <w:r>
        <w:rPr>
          <w:sz w:val="36"/>
          <w:szCs w:val="36"/>
        </w:rPr>
        <w:t>Respectfully submitted,</w:t>
      </w:r>
    </w:p>
    <w:p w:rsidR="004F26CA" w:rsidRDefault="004F26CA" w:rsidP="004F26CA">
      <w:pPr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>Soror Sallie</w:t>
      </w:r>
      <w:r w:rsidR="00B45106">
        <w:rPr>
          <w:sz w:val="36"/>
          <w:szCs w:val="36"/>
        </w:rPr>
        <w:t xml:space="preserve"> E.</w:t>
      </w:r>
      <w:r>
        <w:rPr>
          <w:sz w:val="36"/>
          <w:szCs w:val="36"/>
        </w:rPr>
        <w:t xml:space="preserve"> Brown </w:t>
      </w:r>
    </w:p>
    <w:p w:rsidR="004F26CA" w:rsidRDefault="004F26CA" w:rsidP="004F26CA">
      <w:pPr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Graduate Advisor </w:t>
      </w:r>
    </w:p>
    <w:p w:rsidR="00D56F81" w:rsidRDefault="00D56F81" w:rsidP="00CB2349">
      <w:pPr>
        <w:rPr>
          <w:sz w:val="36"/>
          <w:szCs w:val="36"/>
        </w:rPr>
      </w:pPr>
    </w:p>
    <w:p w:rsidR="00D56F81" w:rsidRPr="00CB2349" w:rsidRDefault="00D56F81" w:rsidP="00CB2349">
      <w:pPr>
        <w:rPr>
          <w:sz w:val="36"/>
          <w:szCs w:val="36"/>
        </w:rPr>
      </w:pPr>
    </w:p>
    <w:sectPr w:rsidR="00D56F81" w:rsidRPr="00CB2349" w:rsidSect="00905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D75"/>
    <w:multiLevelType w:val="hybridMultilevel"/>
    <w:tmpl w:val="5648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73569"/>
    <w:multiLevelType w:val="hybridMultilevel"/>
    <w:tmpl w:val="B6D0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A4685"/>
    <w:multiLevelType w:val="hybridMultilevel"/>
    <w:tmpl w:val="5992A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31BD6"/>
    <w:rsid w:val="00027263"/>
    <w:rsid w:val="00131BD6"/>
    <w:rsid w:val="00166CFA"/>
    <w:rsid w:val="001A55D3"/>
    <w:rsid w:val="00436FCF"/>
    <w:rsid w:val="004F26CA"/>
    <w:rsid w:val="00593CC3"/>
    <w:rsid w:val="00634D04"/>
    <w:rsid w:val="007B5986"/>
    <w:rsid w:val="008E1A6B"/>
    <w:rsid w:val="00905615"/>
    <w:rsid w:val="00923051"/>
    <w:rsid w:val="0095739D"/>
    <w:rsid w:val="009C6551"/>
    <w:rsid w:val="00AF120E"/>
    <w:rsid w:val="00B45106"/>
    <w:rsid w:val="00CB2349"/>
    <w:rsid w:val="00D47D4A"/>
    <w:rsid w:val="00D56F81"/>
    <w:rsid w:val="00DD10A7"/>
    <w:rsid w:val="00F9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9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Children Services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Sallie E</dc:creator>
  <cp:lastModifiedBy>Owner</cp:lastModifiedBy>
  <cp:revision>4</cp:revision>
  <dcterms:created xsi:type="dcterms:W3CDTF">2018-09-12T01:28:00Z</dcterms:created>
  <dcterms:modified xsi:type="dcterms:W3CDTF">2018-09-12T01:30:00Z</dcterms:modified>
</cp:coreProperties>
</file>